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C5" w:rsidRDefault="004657C5" w:rsidP="00A92A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4657C5" w:rsidRPr="004657C5" w:rsidRDefault="004657C5" w:rsidP="004657C5">
      <w:pPr>
        <w:pStyle w:val="msonormalbullet2gif"/>
        <w:spacing w:before="0" w:beforeAutospacing="0" w:after="0" w:afterAutospacing="0" w:line="240" w:lineRule="atLeast"/>
        <w:contextualSpacing/>
        <w:jc w:val="center"/>
        <w:rPr>
          <w:sz w:val="28"/>
          <w:szCs w:val="28"/>
        </w:rPr>
      </w:pPr>
      <w:r w:rsidRPr="004657C5">
        <w:rPr>
          <w:sz w:val="28"/>
          <w:szCs w:val="28"/>
        </w:rPr>
        <w:t>Филиал Муниципального бюджетного общеобразовательного учреждения лицея с</w:t>
      </w:r>
      <w:proofErr w:type="gramStart"/>
      <w:r w:rsidRPr="004657C5">
        <w:rPr>
          <w:sz w:val="28"/>
          <w:szCs w:val="28"/>
        </w:rPr>
        <w:t>.М</w:t>
      </w:r>
      <w:proofErr w:type="gramEnd"/>
      <w:r w:rsidRPr="004657C5">
        <w:rPr>
          <w:sz w:val="28"/>
          <w:szCs w:val="28"/>
        </w:rPr>
        <w:t xml:space="preserve">есягутово средняя общеобразовательная школа в с.Ариево имени Марата Нафикова муниципального района </w:t>
      </w:r>
      <w:proofErr w:type="spellStart"/>
      <w:r w:rsidRPr="004657C5">
        <w:rPr>
          <w:sz w:val="28"/>
          <w:szCs w:val="28"/>
        </w:rPr>
        <w:t>Дуванский</w:t>
      </w:r>
      <w:proofErr w:type="spellEnd"/>
      <w:r w:rsidRPr="004657C5">
        <w:rPr>
          <w:sz w:val="28"/>
          <w:szCs w:val="28"/>
        </w:rPr>
        <w:t xml:space="preserve"> район Республики Башкортостан</w:t>
      </w:r>
    </w:p>
    <w:p w:rsidR="004657C5" w:rsidRPr="004657C5" w:rsidRDefault="004657C5" w:rsidP="004657C5">
      <w:pPr>
        <w:pStyle w:val="msonormalbullet2gif"/>
        <w:spacing w:before="0" w:beforeAutospacing="0" w:after="0" w:afterAutospacing="0" w:line="240" w:lineRule="atLeast"/>
        <w:contextualSpacing/>
        <w:jc w:val="center"/>
        <w:rPr>
          <w:b/>
          <w:sz w:val="28"/>
          <w:szCs w:val="28"/>
        </w:rPr>
      </w:pPr>
    </w:p>
    <w:p w:rsidR="004657C5" w:rsidRPr="004657C5" w:rsidRDefault="00571888" w:rsidP="00465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Рассмотрено</w:t>
      </w:r>
      <w:proofErr w:type="gramEnd"/>
      <w:r w:rsidR="004657C5" w:rsidRPr="004657C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Согласовано                               Утверждено</w:t>
      </w:r>
    </w:p>
    <w:p w:rsidR="004657C5" w:rsidRPr="004657C5" w:rsidRDefault="004657C5" w:rsidP="00465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 Руководитель ШМО                 Зам.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. по УВР                   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4657C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657C5">
        <w:rPr>
          <w:rFonts w:ascii="Times New Roman" w:hAnsi="Times New Roman" w:cs="Times New Roman"/>
          <w:sz w:val="28"/>
          <w:szCs w:val="28"/>
        </w:rPr>
        <w:t>ир.поУВР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___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Э.З.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657C5">
        <w:rPr>
          <w:rFonts w:ascii="Times New Roman" w:hAnsi="Times New Roman" w:cs="Times New Roman"/>
          <w:sz w:val="28"/>
          <w:szCs w:val="28"/>
        </w:rPr>
        <w:t>_____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И.Р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1888">
        <w:rPr>
          <w:rFonts w:ascii="Times New Roman" w:hAnsi="Times New Roman" w:cs="Times New Roman"/>
          <w:sz w:val="28"/>
          <w:szCs w:val="28"/>
        </w:rPr>
        <w:t>___Шакиров  Ф.Д</w:t>
      </w:r>
      <w:r w:rsidR="00D76054">
        <w:rPr>
          <w:rFonts w:ascii="Times New Roman" w:hAnsi="Times New Roman" w:cs="Times New Roman"/>
          <w:sz w:val="28"/>
          <w:szCs w:val="28"/>
        </w:rPr>
        <w:t>.</w:t>
      </w:r>
    </w:p>
    <w:p w:rsidR="004657C5" w:rsidRPr="004657C5" w:rsidRDefault="004657C5" w:rsidP="00465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 Протокол № 1 </w:t>
      </w:r>
      <w:proofErr w:type="gramStart"/>
      <w:r w:rsidRPr="004657C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657C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21D0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71888">
        <w:rPr>
          <w:rFonts w:ascii="Times New Roman" w:hAnsi="Times New Roman" w:cs="Times New Roman"/>
          <w:sz w:val="28"/>
          <w:szCs w:val="28"/>
        </w:rPr>
        <w:t xml:space="preserve">  Приказ №  </w:t>
      </w:r>
      <w:r w:rsidR="00D76054">
        <w:rPr>
          <w:rFonts w:ascii="Times New Roman" w:hAnsi="Times New Roman" w:cs="Times New Roman"/>
          <w:sz w:val="28"/>
          <w:szCs w:val="28"/>
        </w:rPr>
        <w:t>7</w:t>
      </w:r>
      <w:r w:rsidR="004663F4">
        <w:rPr>
          <w:rFonts w:ascii="Times New Roman" w:hAnsi="Times New Roman" w:cs="Times New Roman"/>
          <w:sz w:val="28"/>
          <w:szCs w:val="28"/>
        </w:rPr>
        <w:t>8</w:t>
      </w:r>
      <w:r w:rsidRPr="004657C5">
        <w:rPr>
          <w:rFonts w:ascii="Times New Roman" w:hAnsi="Times New Roman" w:cs="Times New Roman"/>
          <w:sz w:val="28"/>
          <w:szCs w:val="28"/>
        </w:rPr>
        <w:t>-а от</w:t>
      </w:r>
    </w:p>
    <w:p w:rsidR="004657C5" w:rsidRPr="004657C5" w:rsidRDefault="004663F4" w:rsidP="00465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 08.2023</w:t>
      </w:r>
      <w:r w:rsidR="004657C5" w:rsidRPr="004657C5">
        <w:rPr>
          <w:rFonts w:ascii="Times New Roman" w:hAnsi="Times New Roman" w:cs="Times New Roman"/>
          <w:sz w:val="28"/>
          <w:szCs w:val="28"/>
        </w:rPr>
        <w:t xml:space="preserve">г.     </w:t>
      </w:r>
      <w:r w:rsidR="00D76054">
        <w:rPr>
          <w:rFonts w:ascii="Times New Roman" w:hAnsi="Times New Roman" w:cs="Times New Roman"/>
          <w:sz w:val="28"/>
          <w:szCs w:val="28"/>
        </w:rPr>
        <w:t xml:space="preserve">                  «___»_____</w:t>
      </w:r>
      <w:r>
        <w:rPr>
          <w:rFonts w:ascii="Times New Roman" w:hAnsi="Times New Roman" w:cs="Times New Roman"/>
          <w:sz w:val="28"/>
          <w:szCs w:val="28"/>
        </w:rPr>
        <w:t>2023</w:t>
      </w:r>
      <w:r w:rsidR="004657C5" w:rsidRPr="004657C5">
        <w:rPr>
          <w:rFonts w:ascii="Times New Roman" w:hAnsi="Times New Roman" w:cs="Times New Roman"/>
          <w:sz w:val="28"/>
          <w:szCs w:val="28"/>
        </w:rPr>
        <w:t xml:space="preserve">г.  </w:t>
      </w:r>
      <w:r>
        <w:rPr>
          <w:rFonts w:ascii="Times New Roman" w:hAnsi="Times New Roman" w:cs="Times New Roman"/>
          <w:sz w:val="28"/>
          <w:szCs w:val="28"/>
        </w:rPr>
        <w:t xml:space="preserve">                     31.08. 2023</w:t>
      </w:r>
      <w:r w:rsidR="004657C5" w:rsidRPr="004657C5">
        <w:rPr>
          <w:rFonts w:ascii="Times New Roman" w:hAnsi="Times New Roman" w:cs="Times New Roman"/>
          <w:sz w:val="28"/>
          <w:szCs w:val="28"/>
        </w:rPr>
        <w:t>г.</w:t>
      </w:r>
    </w:p>
    <w:p w:rsidR="004657C5" w:rsidRPr="004657C5" w:rsidRDefault="004657C5" w:rsidP="00D21D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C5">
        <w:rPr>
          <w:rFonts w:ascii="Times New Roman" w:hAnsi="Times New Roman" w:cs="Times New Roman"/>
          <w:b/>
          <w:sz w:val="28"/>
          <w:szCs w:val="28"/>
        </w:rPr>
        <w:t xml:space="preserve">Рабочая программа по учебному предмету </w:t>
      </w:r>
    </w:p>
    <w:p w:rsidR="004657C5" w:rsidRPr="004657C5" w:rsidRDefault="004657C5" w:rsidP="00D21D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C5">
        <w:rPr>
          <w:rFonts w:ascii="Times New Roman" w:hAnsi="Times New Roman" w:cs="Times New Roman"/>
          <w:b/>
          <w:sz w:val="28"/>
          <w:szCs w:val="28"/>
        </w:rPr>
        <w:t>«Родной язык»  для 10-11 классов</w:t>
      </w:r>
      <w:r w:rsidR="00D124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7C5">
        <w:rPr>
          <w:rFonts w:ascii="Times New Roman" w:hAnsi="Times New Roman" w:cs="Times New Roman"/>
          <w:b/>
          <w:sz w:val="28"/>
          <w:szCs w:val="28"/>
        </w:rPr>
        <w:t>на 2</w:t>
      </w:r>
      <w:r w:rsidR="004663F4">
        <w:rPr>
          <w:rFonts w:ascii="Times New Roman" w:hAnsi="Times New Roman" w:cs="Times New Roman"/>
          <w:b/>
          <w:sz w:val="28"/>
          <w:szCs w:val="28"/>
        </w:rPr>
        <w:t>023-2024</w:t>
      </w:r>
      <w:r w:rsidRPr="004657C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657C5" w:rsidRPr="004657C5" w:rsidRDefault="004657C5" w:rsidP="004657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 Данная программа составлена на основе:</w:t>
      </w:r>
    </w:p>
    <w:p w:rsidR="004657C5" w:rsidRPr="004657C5" w:rsidRDefault="004657C5" w:rsidP="004657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>- федерального компонента государственного стандарта среднего общего образования на базовом уровне (приказ МОРФ от 05.03.2004г. №1089, с изменениями, внесенными приказом МОРФ от 23.06.2015г. №609)</w:t>
      </w:r>
    </w:p>
    <w:p w:rsidR="004657C5" w:rsidRPr="004657C5" w:rsidRDefault="004657C5" w:rsidP="004657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- примерной программы  среднего общего образования по родному языку для 5-11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классов</w:t>
      </w:r>
      <w:proofErr w:type="gramStart"/>
      <w:r w:rsidRPr="004657C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657C5">
        <w:rPr>
          <w:rFonts w:ascii="Times New Roman" w:hAnsi="Times New Roman" w:cs="Times New Roman"/>
          <w:sz w:val="28"/>
          <w:szCs w:val="28"/>
        </w:rPr>
        <w:t>абитова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З.М.,-Уфа:Китап,2017</w:t>
      </w:r>
    </w:p>
    <w:p w:rsidR="004657C5" w:rsidRPr="004657C5" w:rsidRDefault="004657C5" w:rsidP="004657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- базисного учебного плана общеобразовательных учреждений Российской Федерации, </w:t>
      </w:r>
      <w:proofErr w:type="gramStart"/>
      <w:r w:rsidRPr="004657C5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4657C5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РФ № 1312 от 09.03.2004г. (с внесенными изменениями)</w:t>
      </w:r>
    </w:p>
    <w:p w:rsidR="004657C5" w:rsidRPr="004657C5" w:rsidRDefault="004657C5" w:rsidP="004657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>- рекомендуемого Регионального базисного учебного плана и примерных учебных планов для образовательных организаций Республики Башкортостан, реализующих основные общеобразовательные программы основного общего и среднего общего образования, утвержденные на заседании Коллегии Министерства образования Республики Башкортостан протокол от 4.08.2017 № 4.</w:t>
      </w:r>
    </w:p>
    <w:p w:rsidR="004657C5" w:rsidRPr="004657C5" w:rsidRDefault="004657C5" w:rsidP="004657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- учебного плана ФМБОУ лицея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657C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657C5">
        <w:rPr>
          <w:rFonts w:ascii="Times New Roman" w:hAnsi="Times New Roman" w:cs="Times New Roman"/>
          <w:sz w:val="28"/>
          <w:szCs w:val="28"/>
        </w:rPr>
        <w:t>есягутово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СОШ в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с.Ариево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им.М.Нафикова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>, утвержденный</w:t>
      </w:r>
      <w:r w:rsidR="00571888">
        <w:rPr>
          <w:rFonts w:ascii="Times New Roman" w:hAnsi="Times New Roman" w:cs="Times New Roman"/>
          <w:sz w:val="28"/>
          <w:szCs w:val="28"/>
        </w:rPr>
        <w:t xml:space="preserve"> приказом № </w:t>
      </w:r>
      <w:r w:rsidR="00D76054">
        <w:rPr>
          <w:rFonts w:ascii="Times New Roman" w:hAnsi="Times New Roman" w:cs="Times New Roman"/>
          <w:sz w:val="28"/>
          <w:szCs w:val="28"/>
        </w:rPr>
        <w:t>7</w:t>
      </w:r>
      <w:r w:rsidR="004663F4">
        <w:rPr>
          <w:rFonts w:ascii="Times New Roman" w:hAnsi="Times New Roman" w:cs="Times New Roman"/>
          <w:sz w:val="28"/>
          <w:szCs w:val="28"/>
        </w:rPr>
        <w:t>8-а  от 31.08.2023</w:t>
      </w:r>
      <w:r w:rsidRPr="004657C5">
        <w:rPr>
          <w:rFonts w:ascii="Times New Roman" w:hAnsi="Times New Roman" w:cs="Times New Roman"/>
          <w:sz w:val="28"/>
          <w:szCs w:val="28"/>
        </w:rPr>
        <w:t>г.</w:t>
      </w:r>
    </w:p>
    <w:p w:rsidR="004657C5" w:rsidRPr="004657C5" w:rsidRDefault="004657C5" w:rsidP="00465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57C5" w:rsidRPr="004657C5" w:rsidRDefault="004657C5" w:rsidP="00D21D0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Составил: учитель родного языка и литературы </w:t>
      </w:r>
    </w:p>
    <w:p w:rsidR="004657C5" w:rsidRDefault="004657C5" w:rsidP="00D21D0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Э.З.</w:t>
      </w:r>
      <w:r w:rsidR="00571888">
        <w:rPr>
          <w:rFonts w:ascii="Times New Roman" w:hAnsi="Times New Roman" w:cs="Times New Roman"/>
          <w:sz w:val="28"/>
          <w:szCs w:val="28"/>
        </w:rPr>
        <w:t xml:space="preserve">, </w:t>
      </w:r>
      <w:r w:rsidR="00D21D07">
        <w:rPr>
          <w:rFonts w:ascii="Times New Roman" w:hAnsi="Times New Roman" w:cs="Times New Roman"/>
          <w:sz w:val="28"/>
          <w:szCs w:val="28"/>
        </w:rPr>
        <w:t>в</w:t>
      </w:r>
      <w:r w:rsidR="00571888">
        <w:rPr>
          <w:rFonts w:ascii="Times New Roman" w:hAnsi="Times New Roman" w:cs="Times New Roman"/>
          <w:sz w:val="28"/>
          <w:szCs w:val="28"/>
        </w:rPr>
        <w:t>ысш</w:t>
      </w:r>
      <w:r w:rsidR="00D21D07">
        <w:rPr>
          <w:rFonts w:ascii="Times New Roman" w:hAnsi="Times New Roman" w:cs="Times New Roman"/>
          <w:sz w:val="28"/>
          <w:szCs w:val="28"/>
        </w:rPr>
        <w:t>ая категори</w:t>
      </w:r>
      <w:r w:rsidR="00571888">
        <w:rPr>
          <w:rFonts w:ascii="Times New Roman" w:hAnsi="Times New Roman" w:cs="Times New Roman"/>
          <w:sz w:val="28"/>
          <w:szCs w:val="28"/>
        </w:rPr>
        <w:t>я</w:t>
      </w:r>
    </w:p>
    <w:p w:rsidR="00D76054" w:rsidRDefault="00D76054" w:rsidP="00D21D0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6054" w:rsidRPr="00D21D07" w:rsidRDefault="00D76054" w:rsidP="00D76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663F4">
        <w:rPr>
          <w:rFonts w:ascii="Times New Roman" w:hAnsi="Times New Roman" w:cs="Times New Roman"/>
          <w:sz w:val="28"/>
          <w:szCs w:val="28"/>
        </w:rPr>
        <w:t xml:space="preserve">                     Ариево-2023</w:t>
      </w:r>
    </w:p>
    <w:p w:rsidR="004657C5" w:rsidRDefault="004657C5" w:rsidP="00A92A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F91BE7" w:rsidRPr="00EC264C" w:rsidRDefault="00F91BE7" w:rsidP="00F91BE7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Федеральная рабочая программа по учебному предмету «Родной (башкирский) язык» (базовый уровень).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EC264C">
        <w:rPr>
          <w:rFonts w:ascii="Times New Roman" w:eastAsia="Times New Roman" w:hAnsi="Times New Roman" w:cs="Times New Roman"/>
          <w:sz w:val="28"/>
          <w:szCs w:val="28"/>
        </w:rPr>
        <w:t>Федеральная рабочая программа по учебному предмету «Родной (башкирский) язык» (базовый уровень) (предметная область «Родной язык и родная литература») (далее соответственно – программа по родному (башкирскому) языку, родной (башкирский) язык, башкирский язык) разработана для обучающихся, владеющих и (или) слабо владеющих родным (башкирским) языком, и включает пояснительную записку, содержание обучения, планируемые результаты освоения программы по родному (башкирскому) языку.</w:t>
      </w:r>
      <w:proofErr w:type="gramEnd"/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Пояснительная записка отражает общие цели изучения родного (башкирского) языка, место в структуре учебного плана, а также подходы к отбору содержания, к определению планируемых результатов.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 Планируемые результаты освоения программы по родному (башкирскому) языку включают личностные, </w:t>
      </w:r>
      <w:proofErr w:type="spellStart"/>
      <w:r w:rsidRPr="00EC264C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результаты за весь период обучения на уровне среднего общего образования, а также предметные результаты за каждый год обучения.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Пояснительная записка.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Программа по родному (башкирскому) языку на уровне среднего общего образования разработана с целью оказания методической помощи учителю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создании рабочей программы по учебному предмету, ориентированной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на современные тенденции в образовании и активные методики обучения.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Программа по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родному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(башкирскому) языку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br/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удовлетворение потребностей обучающихся в изучении родного языка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как инструмента</w:t>
      </w:r>
      <w:r w:rsidRPr="00EC264C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национальной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EC264C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самореализации</w:t>
      </w:r>
      <w:r w:rsidRPr="00EC264C">
        <w:rPr>
          <w:rFonts w:ascii="Times New Roman" w:eastAsia="Times New Roman" w:hAnsi="Times New Roman" w:cs="Times New Roman"/>
          <w:spacing w:val="-55"/>
          <w:sz w:val="28"/>
          <w:szCs w:val="28"/>
        </w:rPr>
        <w:t xml:space="preserve"> в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ней, а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также на систематизацию знаний и коммуникативных навыков по родному (башкирскому) языку, полученных в предыдущих классах.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 содержании программы по родному (башкирскому) языку предусматривается расширение сведений, имеющих отношение не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к грамматической структуре языка, а к вопросам реализации языковой системы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речи‚ внешней стороне существования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языка:</w:t>
      </w:r>
      <w:r w:rsidRPr="00EC264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C264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многообразным</w:t>
      </w:r>
      <w:r w:rsidRPr="00EC264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связям родного</w:t>
      </w:r>
      <w:r w:rsidRPr="00EC264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EC264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C264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историей и культурой народа. Программа отражает социокультурный контекст существования башкирского языка, в частности те языковые аспекты, которые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обнаруживают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прямую,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непосредственную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культурно-историческую</w:t>
      </w:r>
      <w:r w:rsidRPr="00EC264C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обусловленность.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В содержании программы по родному (башкирскому) языку выделяются следующие содержательные линии: «Речевая деятельность и культура речи» (направлена на формирование навыков речевого общения), «Основные сведения о языке. Разделы науки о языке» (</w:t>
      </w:r>
      <w:proofErr w:type="gramStart"/>
      <w:r w:rsidRPr="00EC264C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proofErr w:type="gram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на формирование лингвистической компетенции обучающихся и включает разделы, отражающие структуру башкирского языка и особенности функционирования языковых единиц).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Изучение родного (башкирского) языка направлено на достижение следующих целей: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совершенствование видов речевой деятельности, коммуникативных умений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культуры речи на родном (башкирском) языке;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применение полученных коммуникативных умений и навыков на практике;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расширение знаний о специфике башкирского языка, основных языковых единицах в соответствии с разделами науки о языке;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формирование российской гражданской идентичности в поликультурном обществе.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 Общее число часов, рекомендованных для изучения родн</w:t>
      </w:r>
      <w:r>
        <w:rPr>
          <w:rFonts w:ascii="Times New Roman" w:eastAsia="Times New Roman" w:hAnsi="Times New Roman" w:cs="Times New Roman"/>
          <w:sz w:val="28"/>
          <w:szCs w:val="28"/>
        </w:rPr>
        <w:t>ого (башкирского) языка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: в 10 классе – 68 часов (2 часа в нед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елю),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11 классе – 34 часов (1 час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в неделю).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Содержание обучения в 10 классе.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 Основные сведения о языке.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Башкирский язык среди других тюркских языков.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Башкирский язык как государственный язык Республики Башкортостан.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Башкирское письмо.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Разделы науки о языке.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Фонетическая система башкирского языка. Закон сингармонизма. Структура слога в башкирском языке. Фонетические варианты слов.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Лексикология. Лексическое и грамматическое значение слова.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Морфология.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Имя существительное. Грамматические категории имён существительных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в башкирском и русском языках.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Имя прилагательное. Степени имён прилагательных в башкирском языке. Качественные и относительные прилагательные в башкирском и русском языках.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Имя числительное. Разряды имён числительных. Простые и сложные имена числительные. Способ образования сложных числительных в башкирском и русском языках.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Местоимение. Разряды местоимений. Синтаксические функции местоимений.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Глагол. Начальная форма глагола в башкирском языке. Лексико-грамматические группы глаголов. Самостоятельные и вспомогательные глаголы. Грамматические категории глагола.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Глагольные формы: деепричастие, причастие, имя действия и инфинитив.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Ударение. Особенности ударения в башкирском языке.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Наречие. Семантические группы наречий. Степени наречий.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Служебные слова: послелоги, союзы, частицы.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Речевая деятельность и культура речи.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Речь. Культура речи.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Орфоэпические нормы башкирского языка.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Орфографические правила башкирского языка.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Ударение в башкирском языке.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Функционально-стилистическая окраска слова.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Экспрессивно-стилистическая окраска слова.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Особенности употребления морфологических единиц в речи: имён существительных, имён прилагательных, имён числительных, местоимений, залоговых форм глагола, форм времени глагола, служебных и эмоционально-экспрессивных слов.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Содержание обучения в 11 классе.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Разделы науки о языке.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Синтаксис. Объект и предмет синтаксиса.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Словосочетание.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Словосочетание. Способы связи слов в башкирском языке: управление, примыкание, изафет, согласование. Особенности связи слов в башкирском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русском языках.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Предложение.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Предложение как единица синтаксиса. Основные признаки предложения.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Члены предложения. Способы определения членов предложения.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Главные и второстепенные члены предложения.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Односоставные и двусоставные предложения.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Виды простых предложений. Структурно-семантические типы предложений.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Виды односоставных предложений: определенно-личные предложения, неопределённо-личные предложения, обобщённо-личные предложения, безличные предложения, назывные предложения.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Порядок слов в простых предложениях.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Функционально-коммуникативные и эмоциональные типы предложений.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Осложнённые простые предложения.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Сложные предложения.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Виды сложных предложений: сложносочинённые и сложноподчинённые предложения.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Виды сложносочинённых предложений: союзные предложения и бессоюзные предложения.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Сложноподчинённые предложения. Типы сложноподчинённых предложений.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Сложные синтаксические конструкции. Разновидности сложных синтаксических конструкций.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Прямая и косвенная речь.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Речевая деятельность и культура речи.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Синтаксическая норма. Нормы синтаксиса в простом и сложном предложениях. Порядок слов в предложении.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Пунктуация в простом и сложном </w:t>
      </w:r>
      <w:proofErr w:type="gramStart"/>
      <w:r w:rsidRPr="00EC264C">
        <w:rPr>
          <w:rFonts w:ascii="Times New Roman" w:eastAsia="Times New Roman" w:hAnsi="Times New Roman" w:cs="Times New Roman"/>
          <w:sz w:val="28"/>
          <w:szCs w:val="28"/>
        </w:rPr>
        <w:t>предложениях</w:t>
      </w:r>
      <w:proofErr w:type="gram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в башкирском языке.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Простые и сложные предложения в связной речи.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программы по родному (башкирскому) языку на уровне среднего общего образования.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 В результате изучения родного (башкирского) языка на уровне среднего общего образования </w:t>
      </w:r>
      <w:proofErr w:type="gramStart"/>
      <w:r w:rsidRPr="00EC264C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1) гражданского воспитания: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гражданской позиции обучающегося как активного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ответственного члена российского общества;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осознание своих конституционных прав и обязанностей, уважение закона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правопорядка;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принятие традиционных национальных, общечеловеческих гуманистических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демократических ценностей;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умение взаимодействовать с социальными институтами в соответствии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их функциями и назначением;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к гуманитарной и волонтёрской деятельности;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2) патриотического воспитания: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за свой край, свою Родину, свой язык и культуру, прошлое и настоящее многонационального народа России;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ценностное отношение к государственным символам, историческому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идейная убеждённость, готовность к служению Отечеству и его защите, ответственность за его судьбу;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3) духовно-нравственного воспитания: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осознание духовных ценностей российского народа;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нравственного сознания, норм этичного поведения;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осознание личного вклада в построение устойчивого будущего;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традициями народов России;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4) эстетического воспитания: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эстетическое отношение к миру, включая эстетику быта, научного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технического творчества, спорта, труда, общественных отношений;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убеждённость в значимости для личности и общества отечественного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мирового искусства, этнических культурных традиций и народного, в том числе словесного, творчества;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по родному (башкирскому) языку;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5) физического воспитания: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здорового и безопасного образа жизни, ответственного отношения к своему здоровью;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6) трудового воспитания: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к труду, осознание ценности мастерства, трудолюбие;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осуществлять такую деятельность, в том числе в процессе изучения родного (башкирского) языка;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интерес к различным сферам профессиональной деятельности, в том числе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 деятельности филологов, журналистов, писателей, переводчиков;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умение совершать осознанный выбор будущей профессии и реализовывать собственные жизненные планы;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7) экологического воспитания: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активное неприятие действий, приносящих вред окружающей среде;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расширение опыта деятельности экологической направленности;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8) ценности научного познания: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F91BE7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родному (башкирскому я</w:t>
      </w:r>
      <w:r>
        <w:rPr>
          <w:rFonts w:ascii="Times New Roman" w:eastAsia="Times New Roman" w:hAnsi="Times New Roman" w:cs="Times New Roman"/>
          <w:sz w:val="28"/>
          <w:szCs w:val="28"/>
        </w:rPr>
        <w:t>зыку), индивидуально и в группе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 В процессе достижения личностных результатов освоения обучающимися программы по родному (башкирскому) языку </w:t>
      </w:r>
      <w:proofErr w:type="gramStart"/>
      <w:r w:rsidRPr="00EC264C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совершенствуется эмоциональный интеллект, предполагающий </w:t>
      </w:r>
      <w:proofErr w:type="spellStart"/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C264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саморегулирования, включающего самоконтроль, умение принимать ответственность за своё поведение, способность проявлять гибкость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адаптироваться к эмоциональным изменениям, быть открытым новому;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внутренней мотивации, включающей стремление к достижению цели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успеху, оптимизм, инициативность, умение действовать, исходя из своих возможностей;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C264C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Pr="00EC264C">
        <w:rPr>
          <w:rFonts w:ascii="Times New Roman" w:eastAsia="Times New Roman" w:hAnsi="Times New Roman" w:cs="Times New Roman"/>
          <w:sz w:val="28"/>
          <w:szCs w:val="28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социальных навыков, включающих способность выстраивать отношения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 результате изучения родного (башкирского)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устанавливать существенный признак или основание для сравнения, классификации и обобщения;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выявлять закономерности и противоречия языковых явлений, данных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наблюдении;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вносить коррективы в деятельность, оценивать риски и соответствие результатов целям;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различные виды деятельности по получению нового знания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его интерпретации, преобразованию и применению в различных учебных ситуациях,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том числе при создании учебных проектов;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давать оценку новым ситуациям, оценивать приобретённый опыт;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уметь интегрировать знания из разных предметных областей;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 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информацией как часть познавательных универсальных учебных действий: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получения информации, в том числе лингвистической,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создавать тексты в различных форматах с учётом назначения информац</w:t>
      </w:r>
      <w:proofErr w:type="gramStart"/>
      <w:r w:rsidRPr="00EC264C">
        <w:rPr>
          <w:rFonts w:ascii="Times New Roman" w:eastAsia="Times New Roman" w:hAnsi="Times New Roman" w:cs="Times New Roman"/>
          <w:sz w:val="28"/>
          <w:szCs w:val="28"/>
        </w:rPr>
        <w:t>ии и её</w:t>
      </w:r>
      <w:proofErr w:type="gram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целевой аудитории, выбирая оптимальную форму представления и визуализации;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использовать средства информационных и коммуникационных технологий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при решении когнитивных, коммуникативных и организационных задач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 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как часть коммуникативных универсальных учебных действий: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осуществлять коммуникацию во всех сферах жизни;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владеть различными способами общения и взаимодействия;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аргументированно вести диалог, развёрнуто и логично </w:t>
      </w:r>
      <w:proofErr w:type="gramStart"/>
      <w:r w:rsidRPr="00EC264C">
        <w:rPr>
          <w:rFonts w:ascii="Times New Roman" w:eastAsia="Times New Roman" w:hAnsi="Times New Roman" w:cs="Times New Roman"/>
          <w:sz w:val="28"/>
          <w:szCs w:val="28"/>
        </w:rPr>
        <w:t>излагать</w:t>
      </w:r>
      <w:proofErr w:type="gram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свою точку зрения с использованием языковых средств.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 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самоорганизации как части регулятивных универсальных учебных действий: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расширять рамки учебного предмета на основе личных предпочтений;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делать осознанный выбор, аргументировать его, брать ответственность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за результаты выбора;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приобретённый опыт;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самоконтроля как части регулятивных универсальных учебных действий: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использовать приёмы рефлексии для оценки ситуации, выбора верного решения;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риски и своевременно принимать решение по их снижению.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принятия себя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других людей как части регулятивных универсальных учебных действий: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принимать себя, понимая свои недостатки и достоинства;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принимать мотивы и аргументы других людей при анализе результатов деятельности;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признавать своё право и право других на ошибку;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развивать способность видеть мир с позиции другого человека.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 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совместной деятельности: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и вклада каждого участника команды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общий результат по разработанным критериям;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координировать и выполнять работу в условиях реального, виртуального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комбинированного взаимодействия, в том числе при выполнении проектов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по родному (башкирскому) языку;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проявлять творческие способности и воображение, быть инициативным.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 Предметные результаты изучения родного (башкирского) языка.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К концу 10 класса </w:t>
      </w:r>
      <w:proofErr w:type="gramStart"/>
      <w:r w:rsidRPr="00EC264C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научится: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определять объект и предмет изучения морфологии;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самостоятельные и служебные части речи, обозначать их функциональные признаки;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объяснять особенности ударения в башкирском языке, комментировать просодические явления, возникающие при присоединении окончаний, в структуре сложного слова и в вопросительных местоимениях;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грамматические категории имени существительного, правильно употреблять падежные формы имён существительных в речи; сравнивать варианты падежных окончаний башкирского языка с формами русского языка;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в текстах имена существительные в категории принадлежности, сопоставлять способы выражения категории принадлежности в башкирском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русском языках;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характеризовать имя прилагательное как часть речи в башкирском и русском языках, знать степени имён прилагательных (сравнительная, уменьшительная, превосходная) и правильно их употреблять в речи согласно коммуникативным целям;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характеризовать основные признаки качественных и относительных прилагательных, обозначать функциональную особенность относительных прилагательных;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лексико-грамматические признаки имён числительных, знать разряды числительных (количественные, порядковые, собирательные, разделительные, приблизительные числительные) и использовать их в письменной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устной речи в соответствии нормами башкирского литературного языка;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иметь представления о функционально-коммуникативной особенности местоимений, о разрядах местоимений (личные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местоимения), употреблять местоимения в тексте в соответствии их значением;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характеризовать глагол как сложную единицу морфологии, комментировать грамматические категории глагола;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распознавать личные и безличные глаголы, самостоятельные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вспомогательные глаголы;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правильно использовать глагольные формы;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объяснять функциональную особенность служебных слов в связной речи.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Предметные результаты изучения родного (башкирского) языка.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К концу 11 класса </w:t>
      </w:r>
      <w:proofErr w:type="gramStart"/>
      <w:r w:rsidRPr="00EC264C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научится: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определять объект изучения и предмет синтаксиса;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распознавать виды связи слов в предложении (сочинительная связь, подчинительная связь), указывать типы синтаксической связи слов в предложении (согласование, управление, примыкание, изаф</w:t>
      </w:r>
      <w:r>
        <w:rPr>
          <w:rFonts w:ascii="Times New Roman" w:eastAsia="Times New Roman" w:hAnsi="Times New Roman" w:cs="Times New Roman"/>
          <w:sz w:val="28"/>
          <w:szCs w:val="28"/>
        </w:rPr>
        <w:t>ет), сравнивать виды связи слов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башкирском и русском языках;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характеризовать строение предложения в башкирском языке; выделять главные члены предложения, анализировать порядок слов в предложении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башкирском и русском языках;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выделять второстепенные члены предложения, указывать однородные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неоднородные члены, анализировать их функциональную особенность, использовать второстепенные члены предложения в речи в соответствии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их функциями;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структурные и функциональные особенности односоставных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и двусоставных предложений, нераспространённых и распространённых предложений, использовать их в устной и письменной речи для достижения коммуникативных целей;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выявлять в тексте простые и сложные предложения, определять их различия;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характеризовать основные признаки сложносочинённых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сложноподчинённых предложений, выявлять в тексте их типы;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распознавать в тексте сложные синтаксические конструкции, знать коммуникативную функцию данных конструкций;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определять структурную и коммуникативную особенности прямой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косвенной речи и правильно использовать их в устной и письменной речи; </w:t>
      </w:r>
    </w:p>
    <w:p w:rsidR="00F91BE7" w:rsidRPr="00EC264C" w:rsidRDefault="00F91BE7" w:rsidP="00F91BE7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комментировать основные орфографические и орфоэпические нормы современного башкирского литературного языка, распознавать типичные орфоэпические ошибки в современной речи, употреблять слова с учётом произносительных и стилистических вариантов орфоэпической нормы.</w:t>
      </w:r>
    </w:p>
    <w:p w:rsidR="00F91BE7" w:rsidRDefault="00F91BE7" w:rsidP="00F91BE7"/>
    <w:p w:rsidR="00D21D07" w:rsidRPr="00F91BE7" w:rsidRDefault="00D21D07" w:rsidP="00A92A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2A26" w:rsidRPr="00F17BDB" w:rsidRDefault="00F91BE7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a-RU"/>
        </w:rPr>
        <w:t>Литература:</w:t>
      </w: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F17BDB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Pr="00F17BDB">
        <w:rPr>
          <w:rFonts w:ascii="Times New Roman" w:hAnsi="Times New Roman" w:cs="Times New Roman"/>
          <w:sz w:val="24"/>
          <w:szCs w:val="24"/>
          <w:lang w:val="ba-RU"/>
        </w:rPr>
        <w:t xml:space="preserve"> Т. Я. Бикбаева, Т. Ы. Ҡунафина «Башҡорт теленән диктанттар йыйынтығы» Өфө, 2008,</w:t>
      </w:r>
    </w:p>
    <w:p w:rsidR="00A92A26" w:rsidRPr="00F17BDB" w:rsidRDefault="00A92A26" w:rsidP="00A92A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17BDB">
        <w:rPr>
          <w:rFonts w:ascii="Times New Roman" w:hAnsi="Times New Roman" w:cs="Times New Roman"/>
          <w:sz w:val="24"/>
          <w:szCs w:val="24"/>
        </w:rPr>
        <w:t>2</w:t>
      </w:r>
      <w:r w:rsidRPr="00F17BDB">
        <w:rPr>
          <w:rFonts w:ascii="Times New Roman" w:hAnsi="Times New Roman" w:cs="Times New Roman"/>
          <w:sz w:val="24"/>
          <w:szCs w:val="24"/>
          <w:lang w:val="ba-RU"/>
        </w:rPr>
        <w:t>. М. Ғ. Ғималова, С. М. Рәхимова «Изложениелар өсөн текстар   (5-9-сы синыфтар өсөн)» Өфө, 2009,</w:t>
      </w:r>
    </w:p>
    <w:p w:rsidR="00A92A26" w:rsidRPr="00F17BDB" w:rsidRDefault="00A92A26" w:rsidP="00A92A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eastAsia="MS Mincho" w:hAnsi="Times New Roman" w:cs="Times New Roman"/>
          <w:sz w:val="24"/>
          <w:szCs w:val="24"/>
          <w:lang w:val="be-BY"/>
        </w:rPr>
        <w:t>3. И.Ә.Шарапов. Башҡорт теле (5-9-сы синыфтар) һәм әҙәбиәтенән (5-11-се синыфтар) тест һорауҙары (уҡытыусылар өсөн ҡулланма). Өфө: «Китап». 2000.-208 бит;</w:t>
      </w:r>
    </w:p>
    <w:p w:rsidR="00A92A26" w:rsidRPr="00F17BDB" w:rsidRDefault="00A92A26" w:rsidP="00A92A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t xml:space="preserve">4. «Башҡорт теленең һүҙлеге» </w:t>
      </w:r>
      <w:r w:rsidRPr="00F17BDB">
        <w:rPr>
          <w:rFonts w:ascii="Times New Roman" w:hAnsi="Times New Roman" w:cs="Times New Roman"/>
          <w:sz w:val="24"/>
          <w:szCs w:val="24"/>
        </w:rPr>
        <w:t>I</w:t>
      </w:r>
      <w:r w:rsidRPr="00F17BDB">
        <w:rPr>
          <w:rFonts w:ascii="Times New Roman" w:hAnsi="Times New Roman" w:cs="Times New Roman"/>
          <w:sz w:val="24"/>
          <w:szCs w:val="24"/>
          <w:lang w:val="be-BY"/>
        </w:rPr>
        <w:t>-</w:t>
      </w:r>
      <w:r w:rsidRPr="00F17BDB">
        <w:rPr>
          <w:rFonts w:ascii="Times New Roman" w:hAnsi="Times New Roman" w:cs="Times New Roman"/>
          <w:sz w:val="24"/>
          <w:szCs w:val="24"/>
        </w:rPr>
        <w:t>II</w:t>
      </w:r>
      <w:r w:rsidRPr="00F17BDB">
        <w:rPr>
          <w:rFonts w:ascii="Times New Roman" w:hAnsi="Times New Roman" w:cs="Times New Roman"/>
          <w:sz w:val="24"/>
          <w:szCs w:val="24"/>
          <w:lang w:val="be-BY"/>
        </w:rPr>
        <w:t xml:space="preserve"> томдар, Мәскәү, 1993, һүҙлектәр, ваҡытлы матбуғат баҫмалары һ.б.</w:t>
      </w:r>
    </w:p>
    <w:p w:rsidR="00A92A26" w:rsidRPr="00F17BDB" w:rsidRDefault="00A92A26" w:rsidP="00A92A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t xml:space="preserve">5. Башҡорт теле таблицаларҙа, схемаларҙа һәм ҡағиҙәләрҙә. Әбүбәкирова З.Ф. Өфө: Китап, 2006. </w:t>
      </w:r>
    </w:p>
    <w:p w:rsidR="00A92A26" w:rsidRPr="00F17BDB" w:rsidRDefault="00A92A26" w:rsidP="00A92A26">
      <w:pPr>
        <w:pStyle w:val="a3"/>
        <w:ind w:left="0" w:firstLine="360"/>
        <w:rPr>
          <w:rFonts w:eastAsia="MS Mincho"/>
          <w:sz w:val="24"/>
          <w:szCs w:val="24"/>
          <w:lang w:val="be-BY"/>
        </w:rPr>
      </w:pPr>
      <w:r w:rsidRPr="00F17BDB">
        <w:rPr>
          <w:b w:val="0"/>
          <w:bCs w:val="0"/>
          <w:sz w:val="24"/>
          <w:szCs w:val="24"/>
          <w:lang w:val="be-BY"/>
        </w:rPr>
        <w:t>6. Ғәбитова З.М. Телмәр  үҫтереү дәрестәре. – Өфө: Китап, 2009.</w:t>
      </w:r>
      <w:r w:rsidRPr="00F17BDB">
        <w:rPr>
          <w:rFonts w:eastAsia="MS Mincho"/>
          <w:sz w:val="24"/>
          <w:szCs w:val="24"/>
          <w:lang w:val="be-BY"/>
        </w:rPr>
        <w:t xml:space="preserve"> </w:t>
      </w:r>
    </w:p>
    <w:p w:rsidR="00A92A26" w:rsidRPr="00F17BDB" w:rsidRDefault="00A92A26" w:rsidP="00A92A26">
      <w:pPr>
        <w:pStyle w:val="a3"/>
        <w:ind w:left="0" w:firstLine="360"/>
        <w:rPr>
          <w:b w:val="0"/>
          <w:bCs w:val="0"/>
          <w:sz w:val="24"/>
          <w:szCs w:val="24"/>
          <w:lang w:val="be-BY"/>
        </w:rPr>
      </w:pPr>
      <w:r w:rsidRPr="00F17BDB">
        <w:rPr>
          <w:rFonts w:eastAsia="MS Mincho"/>
          <w:b w:val="0"/>
          <w:bCs w:val="0"/>
          <w:sz w:val="24"/>
          <w:szCs w:val="24"/>
          <w:lang w:val="be-BY"/>
        </w:rPr>
        <w:t xml:space="preserve">7. Л.Х.Сәмситова. Башҡорт тел картинаһында мәҙәниәт концепттары. Өфө: Китап, 2010. </w:t>
      </w:r>
    </w:p>
    <w:p w:rsidR="00A92A26" w:rsidRPr="00F17BDB" w:rsidRDefault="00A92A26" w:rsidP="00A92A26">
      <w:pPr>
        <w:pStyle w:val="a3"/>
        <w:ind w:left="0" w:firstLine="360"/>
        <w:rPr>
          <w:b w:val="0"/>
          <w:bCs w:val="0"/>
          <w:sz w:val="24"/>
          <w:szCs w:val="24"/>
          <w:lang w:val="be-BY"/>
        </w:rPr>
      </w:pPr>
      <w:r w:rsidRPr="00F17BDB">
        <w:rPr>
          <w:b w:val="0"/>
          <w:bCs w:val="0"/>
          <w:sz w:val="24"/>
          <w:szCs w:val="24"/>
          <w:lang w:val="be-BY"/>
        </w:rPr>
        <w:t>8. М. Ғ Усманова. Ф. Ф. Абдуллина. Тестар, ҡағиҙәләр.Өфө. -2004.</w:t>
      </w:r>
    </w:p>
    <w:p w:rsidR="00A92A26" w:rsidRPr="00F17BDB" w:rsidRDefault="00A92A26" w:rsidP="00A92A26">
      <w:pPr>
        <w:pStyle w:val="a3"/>
        <w:ind w:left="0" w:firstLine="360"/>
        <w:rPr>
          <w:b w:val="0"/>
          <w:bCs w:val="0"/>
          <w:sz w:val="24"/>
          <w:szCs w:val="24"/>
          <w:lang w:val="be-BY"/>
        </w:rPr>
      </w:pPr>
      <w:r w:rsidRPr="00F17BDB">
        <w:rPr>
          <w:b w:val="0"/>
          <w:bCs w:val="0"/>
          <w:sz w:val="24"/>
          <w:szCs w:val="24"/>
          <w:lang w:val="be-BY"/>
        </w:rPr>
        <w:t>9. Р.Ғ. Аҙнағолов. Башҡорт теленең орфография һүҙлеге.-Өфө:Китап, 1998.- 368 бит.</w:t>
      </w:r>
    </w:p>
    <w:p w:rsidR="00A92A26" w:rsidRPr="00F17BDB" w:rsidRDefault="00A92A26" w:rsidP="00A92A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b/>
          <w:bCs/>
          <w:sz w:val="24"/>
          <w:szCs w:val="24"/>
          <w:lang w:val="be-BY"/>
        </w:rPr>
        <w:t>Уҡыусылар өсөн төп әҙәбиәт:</w:t>
      </w:r>
      <w:r w:rsidRPr="00F17BDB">
        <w:rPr>
          <w:rFonts w:ascii="Times New Roman" w:hAnsi="Times New Roman" w:cs="Times New Roman"/>
          <w:sz w:val="24"/>
          <w:szCs w:val="24"/>
          <w:lang w:val="ba-RU"/>
        </w:rPr>
        <w:t xml:space="preserve"> Әсә те</w:t>
      </w:r>
      <w:r w:rsidRPr="00F17BDB">
        <w:rPr>
          <w:rFonts w:ascii="Times New Roman" w:hAnsi="Times New Roman" w:cs="Times New Roman"/>
          <w:sz w:val="24"/>
          <w:szCs w:val="24"/>
          <w:lang w:val="be-BY"/>
        </w:rPr>
        <w:t>ле.10-11-се кластар өсөн дәреслек. В.Ш. Псәнчин, Ю. В. Псәнчин</w:t>
      </w:r>
      <w:r w:rsidRPr="00F17BDB">
        <w:rPr>
          <w:rFonts w:ascii="Times New Roman" w:hAnsi="Times New Roman" w:cs="Times New Roman"/>
          <w:sz w:val="24"/>
          <w:szCs w:val="24"/>
          <w:lang w:val="ba-RU"/>
        </w:rPr>
        <w:t xml:space="preserve">   Өфө:Баш</w:t>
      </w:r>
      <w:r w:rsidRPr="00F17BDB">
        <w:rPr>
          <w:rFonts w:ascii="Times New Roman" w:hAnsi="Times New Roman" w:cs="Times New Roman"/>
          <w:sz w:val="24"/>
          <w:szCs w:val="24"/>
          <w:lang w:val="be-BY"/>
        </w:rPr>
        <w:t>ҡ</w:t>
      </w:r>
      <w:r w:rsidRPr="00F17BDB">
        <w:rPr>
          <w:rFonts w:ascii="Times New Roman" w:hAnsi="Times New Roman" w:cs="Times New Roman"/>
          <w:sz w:val="24"/>
          <w:szCs w:val="24"/>
          <w:lang w:val="ba-RU"/>
        </w:rPr>
        <w:t>ортостан «Китап» нәшриәте, 200</w:t>
      </w:r>
      <w:r w:rsidRPr="00F17BDB">
        <w:rPr>
          <w:rFonts w:ascii="Times New Roman" w:hAnsi="Times New Roman" w:cs="Times New Roman"/>
          <w:sz w:val="24"/>
          <w:szCs w:val="24"/>
          <w:lang w:val="be-BY"/>
        </w:rPr>
        <w:t>9</w:t>
      </w:r>
      <w:r w:rsidRPr="00F17BDB">
        <w:rPr>
          <w:rFonts w:ascii="Times New Roman" w:hAnsi="Times New Roman" w:cs="Times New Roman"/>
          <w:sz w:val="24"/>
          <w:szCs w:val="24"/>
          <w:lang w:val="ba-RU"/>
        </w:rPr>
        <w:t xml:space="preserve"> й.</w:t>
      </w:r>
      <w:r w:rsidRPr="00F17BDB">
        <w:rPr>
          <w:rFonts w:ascii="Times New Roman" w:hAnsi="Times New Roman" w:cs="Times New Roman"/>
          <w:sz w:val="24"/>
          <w:szCs w:val="24"/>
          <w:lang w:val="be-BY"/>
        </w:rPr>
        <w:t>- 328 бит.</w:t>
      </w:r>
    </w:p>
    <w:p w:rsidR="00A92A26" w:rsidRPr="00F17BDB" w:rsidRDefault="00A92A26" w:rsidP="00A92A26">
      <w:pPr>
        <w:pStyle w:val="a3"/>
        <w:ind w:left="0" w:firstLine="360"/>
        <w:rPr>
          <w:sz w:val="24"/>
          <w:szCs w:val="24"/>
          <w:lang w:val="be-BY"/>
        </w:rPr>
      </w:pPr>
    </w:p>
    <w:p w:rsidR="00A92A26" w:rsidRPr="00F17BDB" w:rsidRDefault="00A92A26" w:rsidP="00A92A26">
      <w:pPr>
        <w:pStyle w:val="a3"/>
        <w:ind w:left="0" w:firstLine="360"/>
        <w:rPr>
          <w:sz w:val="24"/>
          <w:szCs w:val="24"/>
          <w:lang w:val="be-BY"/>
        </w:rPr>
      </w:pPr>
      <w:r w:rsidRPr="00F17BDB">
        <w:rPr>
          <w:sz w:val="24"/>
          <w:szCs w:val="24"/>
          <w:lang w:val="be-BY"/>
        </w:rPr>
        <w:t>Уҡыусылар өсөн өҫтәлмә әҙәбиәт:</w:t>
      </w:r>
    </w:p>
    <w:p w:rsidR="00A92A26" w:rsidRPr="00F17BDB" w:rsidRDefault="00A92A26" w:rsidP="00A92A26">
      <w:pPr>
        <w:pStyle w:val="a3"/>
        <w:ind w:left="0" w:firstLine="360"/>
        <w:rPr>
          <w:b w:val="0"/>
          <w:bCs w:val="0"/>
          <w:sz w:val="24"/>
          <w:szCs w:val="24"/>
          <w:lang w:val="be-BY"/>
        </w:rPr>
      </w:pPr>
      <w:r w:rsidRPr="00F17BDB">
        <w:rPr>
          <w:b w:val="0"/>
          <w:bCs w:val="0"/>
          <w:sz w:val="24"/>
          <w:szCs w:val="24"/>
          <w:lang w:val="be-BY"/>
        </w:rPr>
        <w:t>1. Башҡортса – русса  мәҡәлдәр һәм әйтемдәр һүҙлеге. –  Өфө: Китап, 1994.</w:t>
      </w:r>
    </w:p>
    <w:p w:rsidR="00A92A26" w:rsidRPr="00F17BDB" w:rsidRDefault="00A92A26" w:rsidP="00A92A26">
      <w:pPr>
        <w:pStyle w:val="a3"/>
        <w:ind w:left="0" w:firstLine="360"/>
        <w:rPr>
          <w:b w:val="0"/>
          <w:bCs w:val="0"/>
          <w:sz w:val="24"/>
          <w:szCs w:val="24"/>
          <w:lang w:val="be-BY"/>
        </w:rPr>
      </w:pPr>
      <w:r w:rsidRPr="00F17BDB">
        <w:rPr>
          <w:b w:val="0"/>
          <w:bCs w:val="0"/>
          <w:sz w:val="24"/>
          <w:szCs w:val="24"/>
          <w:lang w:val="be-BY"/>
        </w:rPr>
        <w:t>2. Баш</w:t>
      </w:r>
      <w:r w:rsidRPr="00F17BDB">
        <w:rPr>
          <w:rFonts w:eastAsia="MS Mincho"/>
          <w:b w:val="0"/>
          <w:bCs w:val="0"/>
          <w:sz w:val="24"/>
          <w:szCs w:val="24"/>
          <w:lang w:val="be-BY"/>
        </w:rPr>
        <w:t>ҡ</w:t>
      </w:r>
      <w:r w:rsidRPr="00F17BDB">
        <w:rPr>
          <w:b w:val="0"/>
          <w:bCs w:val="0"/>
          <w:sz w:val="24"/>
          <w:szCs w:val="24"/>
          <w:lang w:val="be-BY"/>
        </w:rPr>
        <w:t>орт теленең һү</w:t>
      </w:r>
      <w:r w:rsidRPr="00F17BDB">
        <w:rPr>
          <w:rFonts w:eastAsia="MS Mincho"/>
          <w:b w:val="0"/>
          <w:bCs w:val="0"/>
          <w:sz w:val="24"/>
          <w:szCs w:val="24"/>
          <w:lang w:val="be-BY"/>
        </w:rPr>
        <w:t>ҙ</w:t>
      </w:r>
      <w:r w:rsidRPr="00F17BDB">
        <w:rPr>
          <w:b w:val="0"/>
          <w:bCs w:val="0"/>
          <w:sz w:val="24"/>
          <w:szCs w:val="24"/>
          <w:lang w:val="be-BY"/>
        </w:rPr>
        <w:t xml:space="preserve">леге. </w:t>
      </w:r>
      <w:r w:rsidRPr="00F17BDB">
        <w:rPr>
          <w:b w:val="0"/>
          <w:bCs w:val="0"/>
          <w:sz w:val="24"/>
          <w:szCs w:val="24"/>
          <w:lang w:val="ba-RU"/>
        </w:rPr>
        <w:t xml:space="preserve"> Ике томда.</w:t>
      </w:r>
      <w:r w:rsidRPr="00F17BDB">
        <w:rPr>
          <w:b w:val="0"/>
          <w:bCs w:val="0"/>
          <w:sz w:val="24"/>
          <w:szCs w:val="24"/>
          <w:lang w:val="be-BY"/>
        </w:rPr>
        <w:t xml:space="preserve"> –Мәскәү, 1993.</w:t>
      </w:r>
    </w:p>
    <w:p w:rsidR="00A92A26" w:rsidRPr="00F17BDB" w:rsidRDefault="00A92A26" w:rsidP="00A92A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t>3. Башҡорт әҙәби теленең алфавиты һәм орфографияһы. Өфө: Китап, 2013.</w:t>
      </w:r>
    </w:p>
    <w:p w:rsidR="00A92A26" w:rsidRPr="00F17BDB" w:rsidRDefault="00A92A26" w:rsidP="00A92A26">
      <w:pPr>
        <w:pStyle w:val="a3"/>
        <w:ind w:left="0" w:firstLine="360"/>
        <w:rPr>
          <w:b w:val="0"/>
          <w:bCs w:val="0"/>
          <w:sz w:val="24"/>
          <w:szCs w:val="24"/>
          <w:lang w:val="be-BY"/>
        </w:rPr>
      </w:pPr>
      <w:r w:rsidRPr="00F17BDB">
        <w:rPr>
          <w:b w:val="0"/>
          <w:bCs w:val="0"/>
          <w:sz w:val="24"/>
          <w:szCs w:val="24"/>
          <w:lang w:val="be-BY"/>
        </w:rPr>
        <w:t>4. Журналдар  «Башҡортостан  уҡытыусыһы»,  «Аҡбуҙат»,  «Аманат», «Шоңҡар», «Ағиҙел».</w:t>
      </w:r>
    </w:p>
    <w:p w:rsidR="00A92A26" w:rsidRPr="00F17BDB" w:rsidRDefault="00A92A26" w:rsidP="00A92A26">
      <w:pPr>
        <w:pStyle w:val="a3"/>
        <w:ind w:left="0" w:firstLine="360"/>
        <w:jc w:val="both"/>
        <w:rPr>
          <w:b w:val="0"/>
          <w:bCs w:val="0"/>
          <w:sz w:val="24"/>
          <w:szCs w:val="24"/>
          <w:lang w:val="be-BY"/>
        </w:rPr>
      </w:pPr>
      <w:r w:rsidRPr="00F17BDB">
        <w:rPr>
          <w:b w:val="0"/>
          <w:bCs w:val="0"/>
          <w:sz w:val="24"/>
          <w:szCs w:val="24"/>
          <w:lang w:val="be-BY"/>
        </w:rPr>
        <w:t>5. Телтөҙәткестәр, тиҙәйткестәр, һанамыштар. Төҙөүселәр: Иҫәнғолова Ә.Ф., Дәүләтҡолова Г.Ш. – Өфө: Эшлекле династия, 2008.</w:t>
      </w:r>
    </w:p>
    <w:p w:rsidR="00A92A26" w:rsidRPr="00F17BDB" w:rsidRDefault="00A92A26" w:rsidP="00A92A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t xml:space="preserve">6. М.Х.Әхтәмов. Омонимдар </w:t>
      </w:r>
      <w:r w:rsidRPr="00F17BDB">
        <w:rPr>
          <w:rFonts w:ascii="Times New Roman" w:hAnsi="Times New Roman" w:cs="Times New Roman"/>
          <w:sz w:val="24"/>
          <w:szCs w:val="24"/>
          <w:lang w:val="ba-RU"/>
        </w:rPr>
        <w:t>һүҙлеге.</w:t>
      </w:r>
      <w:r w:rsidRPr="00F17BDB">
        <w:rPr>
          <w:rFonts w:ascii="Times New Roman" w:hAnsi="Times New Roman" w:cs="Times New Roman"/>
          <w:sz w:val="24"/>
          <w:szCs w:val="24"/>
          <w:lang w:val="be-BY"/>
        </w:rPr>
        <w:t>– Өфө: Китап 2006. – 384 бит.</w:t>
      </w:r>
    </w:p>
    <w:p w:rsidR="00A92A26" w:rsidRPr="00F17BDB" w:rsidRDefault="00A92A26" w:rsidP="00A92A2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b/>
          <w:bCs/>
          <w:sz w:val="24"/>
          <w:szCs w:val="24"/>
          <w:lang w:val="be-BY"/>
        </w:rPr>
        <w:t>Уҡыу - уҡытыу методик ҡулланмалар исемлеге</w:t>
      </w:r>
    </w:p>
    <w:p w:rsidR="00A92A26" w:rsidRPr="00F17BDB" w:rsidRDefault="00A92A26" w:rsidP="00A92A2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t>Аслаев Т. Х., Атнағолова С.В. Телмәр үҫтереү буйынса сюжетлы картиналар.-Өфө:Китап, 1996.</w:t>
      </w:r>
    </w:p>
    <w:p w:rsidR="00A92A26" w:rsidRPr="00F17BDB" w:rsidRDefault="00A92A26" w:rsidP="00A92A26">
      <w:pPr>
        <w:pStyle w:val="a3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eastAsia="MS Mincho"/>
          <w:b w:val="0"/>
          <w:bCs w:val="0"/>
          <w:sz w:val="24"/>
          <w:szCs w:val="24"/>
          <w:lang w:val="be-BY"/>
        </w:rPr>
      </w:pPr>
      <w:r w:rsidRPr="00F17BDB">
        <w:rPr>
          <w:rFonts w:eastAsia="MS Mincho"/>
          <w:b w:val="0"/>
          <w:bCs w:val="0"/>
          <w:sz w:val="24"/>
          <w:szCs w:val="24"/>
          <w:lang w:val="be-BY"/>
        </w:rPr>
        <w:t>Ә.С.Раҡаева, М.С.Дәүләтшина. Башҡорт теленән контроль һорауҙар, тестар ҡулланмаһы. 2008. -95 бит.</w:t>
      </w:r>
    </w:p>
    <w:p w:rsidR="00A92A26" w:rsidRPr="00F17BDB" w:rsidRDefault="00A92A26" w:rsidP="00A92A2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t>Таблицалар.</w:t>
      </w:r>
    </w:p>
    <w:p w:rsidR="00A92A26" w:rsidRPr="00F17BDB" w:rsidRDefault="00A92A26" w:rsidP="00A92A2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t>Толомбаев Х.А., Алсынбаева Р.Р.Башҡорт телен уҡытыуҙа актив формалар һәм алымдар. Өфө-2006.</w:t>
      </w:r>
    </w:p>
    <w:p w:rsidR="00A92A26" w:rsidRPr="00F17BDB" w:rsidRDefault="00A92A26" w:rsidP="00A92A2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t>Усманова М.Ғ., Абдуллина Ф.Ф. Башҡорт теле. Өфө:Китап, 2000. – 190 бит.</w:t>
      </w:r>
    </w:p>
    <w:p w:rsidR="00A92A26" w:rsidRPr="00F17BDB" w:rsidRDefault="00A92A26" w:rsidP="00A92A2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t>Электрон дәреслектәр 5-9-сы кластар, 9-11-се кластар.</w:t>
      </w:r>
    </w:p>
    <w:p w:rsidR="00A92A26" w:rsidRPr="00F17BDB" w:rsidRDefault="00A92A26" w:rsidP="00A92A2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lastRenderedPageBreak/>
        <w:t>Ғ.Б.Хөсәйенов, Әҙәбиәт ғилеме һүҙлеге. – Өфө:Китап, 2006. – 248 бит.</w:t>
      </w:r>
    </w:p>
    <w:p w:rsidR="00A92A26" w:rsidRPr="00F17BDB" w:rsidRDefault="00A92A26" w:rsidP="00A92A2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t>М.И.Хәлилов, Ф.Х.Хәлилова, А.М.Хәлилов. Башҡорт теле һәм әҙәбиәтенән тестар (5-9-сы кластар өсөн) . Өфө. -2000.</w:t>
      </w:r>
    </w:p>
    <w:p w:rsidR="00A92A26" w:rsidRPr="00F17BDB" w:rsidRDefault="00A92A26" w:rsidP="00A92A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b/>
          <w:bCs/>
          <w:sz w:val="24"/>
          <w:szCs w:val="24"/>
          <w:lang w:val="be-BY"/>
        </w:rPr>
        <w:t>Электрон</w:t>
      </w:r>
      <w:r w:rsidR="00F91BE7">
        <w:rPr>
          <w:rFonts w:ascii="Times New Roman" w:hAnsi="Times New Roman" w:cs="Times New Roman"/>
          <w:b/>
          <w:bCs/>
          <w:sz w:val="24"/>
          <w:szCs w:val="24"/>
          <w:lang w:val="be-BY"/>
        </w:rPr>
        <w:t>ные ресурсы</w:t>
      </w:r>
      <w:bookmarkStart w:id="0" w:name="_GoBack"/>
      <w:bookmarkEnd w:id="0"/>
    </w:p>
    <w:p w:rsidR="00A92A26" w:rsidRPr="00F17BDB" w:rsidRDefault="00F91BE7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hyperlink r:id="rId6" w:history="1">
        <w:r w:rsidR="00A92A26" w:rsidRPr="00F17BDB">
          <w:rPr>
            <w:rStyle w:val="a4"/>
            <w:rFonts w:ascii="Times New Roman" w:hAnsi="Times New Roman"/>
            <w:sz w:val="24"/>
            <w:szCs w:val="24"/>
            <w:lang w:val="be-BY"/>
          </w:rPr>
          <w:t>http://vk.com/www.amanatrb.ru-</w:t>
        </w:r>
      </w:hyperlink>
      <w:r w:rsidR="00A92A26" w:rsidRPr="00F17BDB">
        <w:rPr>
          <w:rFonts w:ascii="Times New Roman" w:hAnsi="Times New Roman" w:cs="Times New Roman"/>
          <w:sz w:val="24"/>
          <w:szCs w:val="24"/>
          <w:lang w:val="be-BY"/>
        </w:rPr>
        <w:t xml:space="preserve"> «Аманат» журналы</w:t>
      </w:r>
    </w:p>
    <w:p w:rsidR="00A92A26" w:rsidRPr="00F17BDB" w:rsidRDefault="00F91BE7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hyperlink r:id="rId7" w:history="1">
        <w:r w:rsidR="00A92A26" w:rsidRPr="00F17BDB">
          <w:rPr>
            <w:rStyle w:val="a4"/>
            <w:rFonts w:ascii="Times New Roman" w:hAnsi="Times New Roman"/>
            <w:sz w:val="24"/>
            <w:szCs w:val="24"/>
            <w:lang w:val="be-BY"/>
          </w:rPr>
          <w:t>http://vk.com/club43014695</w:t>
        </w:r>
      </w:hyperlink>
      <w:r w:rsidR="00A92A26" w:rsidRPr="00F17BDB">
        <w:rPr>
          <w:rFonts w:ascii="Times New Roman" w:hAnsi="Times New Roman" w:cs="Times New Roman"/>
          <w:sz w:val="24"/>
          <w:szCs w:val="24"/>
          <w:lang w:val="be-BY"/>
        </w:rPr>
        <w:t xml:space="preserve"> Башҡорт фильмдары</w:t>
      </w:r>
    </w:p>
    <w:p w:rsidR="00A92A26" w:rsidRPr="00F17BDB" w:rsidRDefault="00F91BE7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hyperlink r:id="rId8" w:history="1">
        <w:r w:rsidR="00A92A26" w:rsidRPr="00F17BDB">
          <w:rPr>
            <w:rStyle w:val="a4"/>
            <w:rFonts w:ascii="Times New Roman" w:hAnsi="Times New Roman"/>
            <w:sz w:val="24"/>
            <w:szCs w:val="24"/>
            <w:lang w:val="be-BY"/>
          </w:rPr>
          <w:t>http://vk.com/bashfil</w:t>
        </w:r>
      </w:hyperlink>
      <w:r w:rsidR="00A92A26" w:rsidRPr="00F17BDB">
        <w:rPr>
          <w:rFonts w:ascii="Times New Roman" w:hAnsi="Times New Roman" w:cs="Times New Roman"/>
          <w:sz w:val="24"/>
          <w:szCs w:val="24"/>
          <w:lang w:val="be-BY"/>
        </w:rPr>
        <w:t xml:space="preserve">  Башҡорт филология факультеты</w:t>
      </w:r>
    </w:p>
    <w:p w:rsidR="00A92A26" w:rsidRPr="00F17BDB" w:rsidRDefault="00F91BE7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hyperlink r:id="rId9" w:history="1">
        <w:r w:rsidR="00A92A26" w:rsidRPr="00F17BDB">
          <w:rPr>
            <w:rStyle w:val="a4"/>
            <w:rFonts w:ascii="Times New Roman" w:hAnsi="Times New Roman"/>
            <w:sz w:val="24"/>
            <w:szCs w:val="24"/>
            <w:lang w:val="be-BY"/>
          </w:rPr>
          <w:t>http://vk.com/kiskeufa</w:t>
        </w:r>
      </w:hyperlink>
      <w:r w:rsidR="00A92A26" w:rsidRPr="00F17BDB">
        <w:rPr>
          <w:rFonts w:ascii="Times New Roman" w:hAnsi="Times New Roman" w:cs="Times New Roman"/>
          <w:sz w:val="24"/>
          <w:szCs w:val="24"/>
          <w:lang w:val="be-BY"/>
        </w:rPr>
        <w:t xml:space="preserve"> «Киске Өфө» гәзите</w:t>
      </w:r>
    </w:p>
    <w:p w:rsidR="00A92A26" w:rsidRPr="00F17BDB" w:rsidRDefault="00F91BE7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hyperlink r:id="rId10" w:history="1">
        <w:r w:rsidR="00A92A26" w:rsidRPr="00F17BDB">
          <w:rPr>
            <w:rStyle w:val="a4"/>
            <w:rFonts w:ascii="Times New Roman" w:hAnsi="Times New Roman"/>
            <w:sz w:val="24"/>
            <w:szCs w:val="24"/>
            <w:lang w:val="be-BY"/>
          </w:rPr>
          <w:t>http://vk.com/public46622329</w:t>
        </w:r>
      </w:hyperlink>
      <w:r w:rsidR="00A92A26" w:rsidRPr="00F17BDB">
        <w:rPr>
          <w:rFonts w:ascii="Times New Roman" w:hAnsi="Times New Roman" w:cs="Times New Roman"/>
          <w:sz w:val="24"/>
          <w:szCs w:val="24"/>
          <w:lang w:val="be-BY"/>
        </w:rPr>
        <w:t xml:space="preserve"> Башҡорт фольклоры</w:t>
      </w: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F17BDB">
        <w:rPr>
          <w:rFonts w:ascii="Times New Roman" w:hAnsi="Times New Roman" w:cs="Times New Roman"/>
          <w:sz w:val="24"/>
          <w:szCs w:val="24"/>
          <w:lang w:val="be-BY"/>
        </w:rPr>
        <w:t>http://vk.com/</w:t>
      </w:r>
      <w:r w:rsidRPr="00F17BDB">
        <w:rPr>
          <w:rFonts w:ascii="Times New Roman" w:hAnsi="Times New Roman" w:cs="Times New Roman"/>
          <w:sz w:val="24"/>
          <w:szCs w:val="24"/>
          <w:lang w:val="en-US"/>
        </w:rPr>
        <w:t>club</w:t>
      </w:r>
      <w:r w:rsidRPr="00F17BDB">
        <w:rPr>
          <w:rFonts w:ascii="Times New Roman" w:hAnsi="Times New Roman" w:cs="Times New Roman"/>
          <w:sz w:val="24"/>
          <w:szCs w:val="24"/>
        </w:rPr>
        <w:t>31352255</w:t>
      </w:r>
      <w:r w:rsidRPr="00F17BDB">
        <w:rPr>
          <w:rFonts w:ascii="Times New Roman" w:hAnsi="Times New Roman" w:cs="Times New Roman"/>
          <w:sz w:val="24"/>
          <w:szCs w:val="24"/>
          <w:lang w:val="be-BY"/>
        </w:rPr>
        <w:t xml:space="preserve"> Башҡорт</w:t>
      </w:r>
      <w:r w:rsidRPr="00F17BDB">
        <w:rPr>
          <w:rFonts w:ascii="Times New Roman" w:hAnsi="Times New Roman" w:cs="Times New Roman"/>
          <w:sz w:val="24"/>
          <w:szCs w:val="24"/>
        </w:rPr>
        <w:t xml:space="preserve"> </w:t>
      </w:r>
      <w:r w:rsidRPr="00F17BDB">
        <w:rPr>
          <w:rFonts w:ascii="Times New Roman" w:hAnsi="Times New Roman" w:cs="Times New Roman"/>
          <w:sz w:val="24"/>
          <w:szCs w:val="24"/>
          <w:lang w:val="be-BY"/>
        </w:rPr>
        <w:t>телен ҡәҙерләйек.</w:t>
      </w: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A92A26" w:rsidRPr="00F17BDB" w:rsidRDefault="00A92A26" w:rsidP="00A92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251A6B" w:rsidRPr="00A92A26" w:rsidRDefault="00251A6B">
      <w:pPr>
        <w:rPr>
          <w:lang w:val="be-BY"/>
        </w:rPr>
      </w:pPr>
    </w:p>
    <w:sectPr w:rsidR="00251A6B" w:rsidRPr="00A9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12F30"/>
    <w:multiLevelType w:val="hybridMultilevel"/>
    <w:tmpl w:val="FA48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0B6CFB"/>
    <w:multiLevelType w:val="hybridMultilevel"/>
    <w:tmpl w:val="3474C598"/>
    <w:lvl w:ilvl="0" w:tplc="B532C3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4F1762"/>
    <w:multiLevelType w:val="hybridMultilevel"/>
    <w:tmpl w:val="D500DA1C"/>
    <w:lvl w:ilvl="0" w:tplc="27207974">
      <w:start w:val="2013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E6"/>
    <w:rsid w:val="000146E6"/>
    <w:rsid w:val="00251A6B"/>
    <w:rsid w:val="00401D07"/>
    <w:rsid w:val="004657C5"/>
    <w:rsid w:val="004663F4"/>
    <w:rsid w:val="00571888"/>
    <w:rsid w:val="006E0349"/>
    <w:rsid w:val="006F7FEE"/>
    <w:rsid w:val="009C38BD"/>
    <w:rsid w:val="00A92A26"/>
    <w:rsid w:val="00D12441"/>
    <w:rsid w:val="00D21D07"/>
    <w:rsid w:val="00D76054"/>
    <w:rsid w:val="00E453AF"/>
    <w:rsid w:val="00F9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2A26"/>
    <w:pPr>
      <w:spacing w:after="0" w:line="240" w:lineRule="auto"/>
      <w:ind w:left="720"/>
    </w:pPr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styleId="a4">
    <w:name w:val="Hyperlink"/>
    <w:basedOn w:val="a0"/>
    <w:uiPriority w:val="99"/>
    <w:rsid w:val="00A92A2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1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1D0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msonormalbullet2gif">
    <w:name w:val="msonormalbullet2.gif"/>
    <w:basedOn w:val="a"/>
    <w:rsid w:val="0046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2A26"/>
    <w:pPr>
      <w:spacing w:after="0" w:line="240" w:lineRule="auto"/>
      <w:ind w:left="720"/>
    </w:pPr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styleId="a4">
    <w:name w:val="Hyperlink"/>
    <w:basedOn w:val="a0"/>
    <w:uiPriority w:val="99"/>
    <w:rsid w:val="00A92A2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1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1D0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msonormalbullet2gif">
    <w:name w:val="msonormalbullet2.gif"/>
    <w:basedOn w:val="a"/>
    <w:rsid w:val="0046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bashf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k.com/club430146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k.com/www.amanatrb.ru-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k.com/public466223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.com/kiskeu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4032</Words>
  <Characters>22987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</cp:revision>
  <cp:lastPrinted>2022-10-20T16:20:00Z</cp:lastPrinted>
  <dcterms:created xsi:type="dcterms:W3CDTF">2018-09-26T21:45:00Z</dcterms:created>
  <dcterms:modified xsi:type="dcterms:W3CDTF">2023-09-19T09:47:00Z</dcterms:modified>
</cp:coreProperties>
</file>